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7104" w14:textId="38966E0F" w:rsidR="002055A2" w:rsidRDefault="00F54220" w:rsidP="00F54220">
      <w:pPr>
        <w:jc w:val="center"/>
      </w:pPr>
      <w:r>
        <w:rPr>
          <w:b/>
          <w:bCs/>
        </w:rPr>
        <w:t xml:space="preserve">ASCC Themes Panel </w:t>
      </w:r>
    </w:p>
    <w:p w14:paraId="7E0914FB" w14:textId="0A612D05" w:rsidR="00F54220" w:rsidRDefault="00DB6F2C" w:rsidP="00F54220">
      <w:pPr>
        <w:jc w:val="center"/>
      </w:pPr>
      <w:r>
        <w:t>A</w:t>
      </w:r>
      <w:r w:rsidR="00452684">
        <w:t>pproved</w:t>
      </w:r>
      <w:r w:rsidR="00F54220">
        <w:t xml:space="preserve"> Minutes</w:t>
      </w:r>
    </w:p>
    <w:p w14:paraId="320ACC0D" w14:textId="761A76CB" w:rsidR="00F54220" w:rsidRDefault="00F54220" w:rsidP="00F54220">
      <w:r>
        <w:t>Friday, April 15</w:t>
      </w:r>
      <w:r w:rsidRPr="00F54220">
        <w:rPr>
          <w:vertAlign w:val="superscript"/>
        </w:rPr>
        <w:t>th</w:t>
      </w:r>
      <w:r>
        <w:t xml:space="preserve">, </w:t>
      </w:r>
      <w:proofErr w:type="gramStart"/>
      <w:r>
        <w:t>2022</w:t>
      </w:r>
      <w:proofErr w:type="gramEnd"/>
      <w:r>
        <w:tab/>
      </w:r>
      <w:r>
        <w:tab/>
      </w:r>
      <w:r>
        <w:tab/>
      </w:r>
      <w:r>
        <w:tab/>
      </w:r>
      <w:r>
        <w:tab/>
      </w:r>
      <w:r>
        <w:tab/>
      </w:r>
      <w:r>
        <w:tab/>
      </w:r>
      <w:r>
        <w:tab/>
        <w:t xml:space="preserve">        11:30AM – 1:00PM</w:t>
      </w:r>
    </w:p>
    <w:p w14:paraId="704C3574" w14:textId="39D72644" w:rsidR="00F54220" w:rsidRDefault="00F54220" w:rsidP="00F54220">
      <w:proofErr w:type="spellStart"/>
      <w:r>
        <w:t>CarmenZoom</w:t>
      </w:r>
      <w:proofErr w:type="spellEnd"/>
    </w:p>
    <w:p w14:paraId="0DE3C12B" w14:textId="75764684" w:rsidR="00F54220" w:rsidRDefault="00F54220" w:rsidP="00F54220"/>
    <w:p w14:paraId="52E6BE18" w14:textId="6F321796" w:rsidR="00F54220" w:rsidRDefault="00F54220" w:rsidP="00F54220">
      <w:r>
        <w:rPr>
          <w:b/>
          <w:bCs/>
        </w:rPr>
        <w:t>Attendees</w:t>
      </w:r>
      <w:r>
        <w:t xml:space="preserve">: Cohen, Cope, Daly, Ferketich, Fredal, Hilty, Kogan, Nagar, </w:t>
      </w:r>
      <w:proofErr w:type="spellStart"/>
      <w:r>
        <w:t>Odei</w:t>
      </w:r>
      <w:proofErr w:type="spellEnd"/>
      <w:r>
        <w:t>, Parkman, Putikka, Rush, Steele, Vaessin, Vankeerbergen</w:t>
      </w:r>
    </w:p>
    <w:p w14:paraId="6FBFD518" w14:textId="2D5EE072" w:rsidR="00F54220" w:rsidRDefault="00F54220" w:rsidP="00F54220"/>
    <w:p w14:paraId="693AE8D2" w14:textId="6EFA08AE" w:rsidR="00F54220" w:rsidRPr="00F54220" w:rsidRDefault="00F54220" w:rsidP="00F54220">
      <w:pPr>
        <w:pStyle w:val="ListParagraph"/>
        <w:numPr>
          <w:ilvl w:val="0"/>
          <w:numId w:val="1"/>
        </w:numPr>
        <w:rPr>
          <w:b/>
          <w:bCs/>
        </w:rPr>
      </w:pPr>
      <w:r>
        <w:t xml:space="preserve">Approval of 03/11/2022 Minutes </w:t>
      </w:r>
    </w:p>
    <w:p w14:paraId="092BF6FF" w14:textId="7EB402E2" w:rsidR="00F54220" w:rsidRPr="00F54220" w:rsidRDefault="00F54220" w:rsidP="00F54220">
      <w:pPr>
        <w:pStyle w:val="ListParagraph"/>
        <w:numPr>
          <w:ilvl w:val="1"/>
          <w:numId w:val="1"/>
        </w:numPr>
        <w:rPr>
          <w:b/>
          <w:bCs/>
        </w:rPr>
      </w:pPr>
      <w:r>
        <w:t xml:space="preserve">Cohen, Nagar, </w:t>
      </w:r>
      <w:r>
        <w:rPr>
          <w:b/>
          <w:bCs/>
        </w:rPr>
        <w:t xml:space="preserve">unanimously approved </w:t>
      </w:r>
    </w:p>
    <w:p w14:paraId="5ADF9C33" w14:textId="33B90279" w:rsidR="00F54220" w:rsidRPr="00F54220" w:rsidRDefault="00F54220" w:rsidP="00F54220">
      <w:pPr>
        <w:pStyle w:val="ListParagraph"/>
        <w:numPr>
          <w:ilvl w:val="0"/>
          <w:numId w:val="1"/>
        </w:numPr>
        <w:rPr>
          <w:b/>
          <w:bCs/>
        </w:rPr>
      </w:pPr>
      <w:r>
        <w:t xml:space="preserve">History 3670 (existing course with GE Historical Study; requesting new GE Theme: Citizenship for a Diverse and Just World) </w:t>
      </w:r>
    </w:p>
    <w:p w14:paraId="5BA0BD5D" w14:textId="7E310739" w:rsidR="00F54220" w:rsidRPr="00F54220" w:rsidRDefault="00F54220" w:rsidP="00F54220">
      <w:pPr>
        <w:pStyle w:val="ListParagraph"/>
        <w:numPr>
          <w:ilvl w:val="1"/>
          <w:numId w:val="1"/>
        </w:numPr>
        <w:rPr>
          <w:b/>
          <w:bCs/>
        </w:rPr>
      </w:pPr>
      <w:r>
        <w:t>Theme Advisory Group: Citizenship for a Diverse and Just World</w:t>
      </w:r>
    </w:p>
    <w:p w14:paraId="39EF1D1A" w14:textId="2323D0CA" w:rsidR="00F54220" w:rsidRPr="00F54220" w:rsidRDefault="00F54220" w:rsidP="00F54220">
      <w:pPr>
        <w:pStyle w:val="ListParagraph"/>
        <w:numPr>
          <w:ilvl w:val="2"/>
          <w:numId w:val="1"/>
        </w:numPr>
        <w:rPr>
          <w:b/>
          <w:bCs/>
        </w:rPr>
      </w:pPr>
      <w:r>
        <w:t xml:space="preserve">Cope, Parkman, </w:t>
      </w:r>
      <w:r>
        <w:rPr>
          <w:b/>
          <w:bCs/>
        </w:rPr>
        <w:t xml:space="preserve">unanimously approved </w:t>
      </w:r>
    </w:p>
    <w:p w14:paraId="300DA854" w14:textId="705BA742" w:rsidR="00F54220" w:rsidRPr="00E356D2" w:rsidRDefault="00E356D2" w:rsidP="00F54220">
      <w:pPr>
        <w:pStyle w:val="ListParagraph"/>
        <w:numPr>
          <w:ilvl w:val="1"/>
          <w:numId w:val="1"/>
        </w:numPr>
        <w:rPr>
          <w:b/>
          <w:bCs/>
        </w:rPr>
      </w:pPr>
      <w:r>
        <w:t xml:space="preserve">Themes Panel </w:t>
      </w:r>
    </w:p>
    <w:p w14:paraId="072C7555" w14:textId="4347CCBF" w:rsidR="00E356D2" w:rsidRDefault="00E356D2" w:rsidP="00E356D2">
      <w:pPr>
        <w:pStyle w:val="ListParagraph"/>
        <w:numPr>
          <w:ilvl w:val="2"/>
          <w:numId w:val="1"/>
        </w:numPr>
        <w:rPr>
          <w:b/>
          <w:bCs/>
        </w:rPr>
      </w:pPr>
      <w:r>
        <w:rPr>
          <w:b/>
          <w:bCs/>
        </w:rPr>
        <w:t>The</w:t>
      </w:r>
      <w:r w:rsidR="00A50D3C">
        <w:rPr>
          <w:b/>
          <w:bCs/>
        </w:rPr>
        <w:t xml:space="preserve"> reviewing faculty</w:t>
      </w:r>
      <w:r>
        <w:rPr>
          <w:b/>
          <w:bCs/>
        </w:rPr>
        <w:t xml:space="preserve"> ask</w:t>
      </w:r>
      <w:r w:rsidR="00A50D3C">
        <w:rPr>
          <w:b/>
          <w:bCs/>
        </w:rPr>
        <w:t xml:space="preserve"> </w:t>
      </w:r>
      <w:r>
        <w:rPr>
          <w:b/>
          <w:bCs/>
        </w:rPr>
        <w:t xml:space="preserve">that the attendance policy be revised to not </w:t>
      </w:r>
      <w:r w:rsidR="00C32406">
        <w:rPr>
          <w:b/>
          <w:bCs/>
        </w:rPr>
        <w:t xml:space="preserve">have students perform group </w:t>
      </w:r>
      <w:r w:rsidR="00A50D3C">
        <w:rPr>
          <w:b/>
          <w:bCs/>
        </w:rPr>
        <w:t xml:space="preserve">calisthenics should they have to miss class, even with permission. This policy has major implications for Student Life Disability Services and therefore the reviewing faculty ask that this be changed. </w:t>
      </w:r>
    </w:p>
    <w:p w14:paraId="3486996C" w14:textId="59A59AEB" w:rsidR="00A50D3C" w:rsidRDefault="00A50D3C" w:rsidP="00E356D2">
      <w:pPr>
        <w:pStyle w:val="ListParagraph"/>
        <w:numPr>
          <w:ilvl w:val="2"/>
          <w:numId w:val="1"/>
        </w:numPr>
        <w:rPr>
          <w:b/>
          <w:bCs/>
        </w:rPr>
      </w:pPr>
      <w:r>
        <w:rPr>
          <w:b/>
          <w:bCs/>
        </w:rPr>
        <w:t xml:space="preserve">The reviewing faculty ask that a rationale be added underneath the GE ELOs that explains how the course expects to fulfill the GE Theme: Citizenship for a Diverse and Just World ELOs. </w:t>
      </w:r>
    </w:p>
    <w:p w14:paraId="4134FD5E" w14:textId="422E4A07" w:rsidR="00B67725" w:rsidRDefault="00B67725" w:rsidP="00E356D2">
      <w:pPr>
        <w:pStyle w:val="ListParagraph"/>
        <w:numPr>
          <w:ilvl w:val="2"/>
          <w:numId w:val="1"/>
        </w:numPr>
        <w:rPr>
          <w:b/>
          <w:bCs/>
        </w:rPr>
      </w:pPr>
      <w:r>
        <w:rPr>
          <w:b/>
          <w:bCs/>
        </w:rPr>
        <w:t xml:space="preserve">The reviewing faculty ask that a cover letter be provided that explains any changes made in response to feedback from the Panel. </w:t>
      </w:r>
    </w:p>
    <w:p w14:paraId="21E2D080" w14:textId="37B5EF2E" w:rsidR="00A50D3C" w:rsidRPr="00A50D3C" w:rsidRDefault="00A50D3C" w:rsidP="00E356D2">
      <w:pPr>
        <w:pStyle w:val="ListParagraph"/>
        <w:numPr>
          <w:ilvl w:val="2"/>
          <w:numId w:val="1"/>
        </w:numPr>
        <w:rPr>
          <w:b/>
          <w:bCs/>
        </w:rPr>
      </w:pPr>
      <w:r>
        <w:t xml:space="preserve">Vaessin, Rush, </w:t>
      </w:r>
      <w:r>
        <w:rPr>
          <w:b/>
          <w:bCs/>
        </w:rPr>
        <w:t xml:space="preserve">unanimously approved </w:t>
      </w:r>
      <w:r>
        <w:t xml:space="preserve">with </w:t>
      </w:r>
      <w:r>
        <w:rPr>
          <w:b/>
          <w:bCs/>
        </w:rPr>
        <w:t>t</w:t>
      </w:r>
      <w:r w:rsidR="00B67725">
        <w:rPr>
          <w:b/>
          <w:bCs/>
        </w:rPr>
        <w:t xml:space="preserve">hree </w:t>
      </w:r>
      <w:r>
        <w:rPr>
          <w:b/>
          <w:bCs/>
        </w:rPr>
        <w:t xml:space="preserve">contingencies </w:t>
      </w:r>
      <w:r>
        <w:t xml:space="preserve">(in bold above) </w:t>
      </w:r>
    </w:p>
    <w:p w14:paraId="4C001F50" w14:textId="23ECB6C3" w:rsidR="00A50D3C" w:rsidRPr="00A50D3C" w:rsidRDefault="00A50D3C" w:rsidP="00A50D3C">
      <w:pPr>
        <w:pStyle w:val="ListParagraph"/>
        <w:numPr>
          <w:ilvl w:val="0"/>
          <w:numId w:val="1"/>
        </w:numPr>
        <w:rPr>
          <w:b/>
          <w:bCs/>
        </w:rPr>
      </w:pPr>
      <w:r>
        <w:t xml:space="preserve">Religious Studies and International Studies 4873 (existing cross-listed courses requesting new GE Theme: Citizenship for a Diverse and Just World) (return) </w:t>
      </w:r>
    </w:p>
    <w:p w14:paraId="4B2C12B5" w14:textId="1F512CE2" w:rsidR="00A50D3C" w:rsidRPr="00A50D3C" w:rsidRDefault="00A50D3C" w:rsidP="00A50D3C">
      <w:pPr>
        <w:pStyle w:val="ListParagraph"/>
        <w:numPr>
          <w:ilvl w:val="1"/>
          <w:numId w:val="1"/>
        </w:numPr>
        <w:rPr>
          <w:b/>
          <w:bCs/>
        </w:rPr>
      </w:pPr>
      <w:r>
        <w:t>Theme Advisory Group: Citizenship for a Diverse and Just World</w:t>
      </w:r>
    </w:p>
    <w:p w14:paraId="0833ABDA" w14:textId="4B62ABB3" w:rsidR="00A50D3C" w:rsidRPr="00A50D3C" w:rsidRDefault="00A50D3C" w:rsidP="00A50D3C">
      <w:pPr>
        <w:pStyle w:val="ListParagraph"/>
        <w:numPr>
          <w:ilvl w:val="2"/>
          <w:numId w:val="1"/>
        </w:numPr>
        <w:rPr>
          <w:b/>
          <w:bCs/>
        </w:rPr>
      </w:pPr>
      <w:r>
        <w:t xml:space="preserve">Cope, Parkman, </w:t>
      </w:r>
      <w:r>
        <w:rPr>
          <w:b/>
          <w:bCs/>
        </w:rPr>
        <w:t xml:space="preserve">unanimously approved </w:t>
      </w:r>
    </w:p>
    <w:p w14:paraId="2361D888" w14:textId="2D928115" w:rsidR="00A50D3C" w:rsidRPr="00B67725" w:rsidRDefault="00B67725" w:rsidP="00A50D3C">
      <w:pPr>
        <w:pStyle w:val="ListParagraph"/>
        <w:numPr>
          <w:ilvl w:val="1"/>
          <w:numId w:val="1"/>
        </w:numPr>
        <w:rPr>
          <w:b/>
          <w:bCs/>
        </w:rPr>
      </w:pPr>
      <w:r>
        <w:t xml:space="preserve">Themes Panel </w:t>
      </w:r>
    </w:p>
    <w:p w14:paraId="686ECF5A" w14:textId="4AE6C8DB" w:rsidR="00B67725" w:rsidRDefault="00B67725" w:rsidP="00B67725">
      <w:pPr>
        <w:pStyle w:val="ListParagraph"/>
        <w:numPr>
          <w:ilvl w:val="2"/>
          <w:numId w:val="1"/>
        </w:numPr>
        <w:rPr>
          <w:b/>
          <w:bCs/>
        </w:rPr>
      </w:pPr>
      <w:r>
        <w:rPr>
          <w:b/>
          <w:bCs/>
        </w:rPr>
        <w:t xml:space="preserve">The reviewing faculty ask that bibliographic information for the “Short readings On-line”, as discussed on page 3 of the syllabus, be added to the course syllabus, as they do not have access to the Carmen site to see these readings and believe this could be valuable to students. </w:t>
      </w:r>
    </w:p>
    <w:p w14:paraId="12B44AB6" w14:textId="5E2253F6" w:rsidR="00B67725" w:rsidRPr="00B67725" w:rsidRDefault="00B67725" w:rsidP="00B67725">
      <w:pPr>
        <w:pStyle w:val="ListParagraph"/>
        <w:numPr>
          <w:ilvl w:val="2"/>
          <w:numId w:val="1"/>
        </w:numPr>
        <w:rPr>
          <w:b/>
          <w:bCs/>
        </w:rPr>
      </w:pPr>
      <w:r>
        <w:rPr>
          <w:b/>
          <w:bCs/>
        </w:rPr>
        <w:t>T</w:t>
      </w:r>
      <w:r w:rsidRPr="00B67725">
        <w:rPr>
          <w:b/>
          <w:bCs/>
        </w:rPr>
        <w:t>h</w:t>
      </w:r>
      <w:r>
        <w:rPr>
          <w:b/>
          <w:bCs/>
        </w:rPr>
        <w:t xml:space="preserve">e reviewing faculty ask that a cover letter be provided that explains any changes made in response to feedback from the Panel. </w:t>
      </w:r>
    </w:p>
    <w:p w14:paraId="584EC8E2" w14:textId="10924AA7" w:rsidR="00B67725" w:rsidRPr="00B67725" w:rsidRDefault="00B67725" w:rsidP="00B67725">
      <w:pPr>
        <w:pStyle w:val="ListParagraph"/>
        <w:numPr>
          <w:ilvl w:val="2"/>
          <w:numId w:val="1"/>
        </w:numPr>
        <w:rPr>
          <w:b/>
          <w:bCs/>
        </w:rPr>
      </w:pPr>
      <w:r>
        <w:rPr>
          <w:i/>
          <w:iCs/>
        </w:rPr>
        <w:t xml:space="preserve">The Panel recommends removing the letter grade of D- from the grading scale, as this is not a letter grade The Ohio State University officially awards. </w:t>
      </w:r>
    </w:p>
    <w:p w14:paraId="57469C4B" w14:textId="62A9F613" w:rsidR="00B67725" w:rsidRPr="00B67725" w:rsidRDefault="00B67725" w:rsidP="00B67725">
      <w:pPr>
        <w:pStyle w:val="ListParagraph"/>
        <w:numPr>
          <w:ilvl w:val="2"/>
          <w:numId w:val="1"/>
        </w:numPr>
        <w:rPr>
          <w:b/>
          <w:bCs/>
        </w:rPr>
      </w:pPr>
      <w:r>
        <w:lastRenderedPageBreak/>
        <w:t xml:space="preserve">Kogan, Vaessin, </w:t>
      </w:r>
      <w:r>
        <w:rPr>
          <w:b/>
          <w:bCs/>
        </w:rPr>
        <w:t xml:space="preserve">unanimously approved </w:t>
      </w:r>
      <w:r>
        <w:t xml:space="preserve">with </w:t>
      </w:r>
      <w:r>
        <w:rPr>
          <w:b/>
          <w:bCs/>
        </w:rPr>
        <w:t xml:space="preserve">two contingencies </w:t>
      </w:r>
      <w:r>
        <w:t xml:space="preserve">(in bold above) and </w:t>
      </w:r>
      <w:r>
        <w:rPr>
          <w:i/>
          <w:iCs/>
        </w:rPr>
        <w:t xml:space="preserve">one recommendation </w:t>
      </w:r>
      <w:r>
        <w:t xml:space="preserve">(in italics above) </w:t>
      </w:r>
    </w:p>
    <w:p w14:paraId="2D522905" w14:textId="4CF933D9" w:rsidR="00B67725" w:rsidRPr="001E48EC" w:rsidRDefault="00B67725" w:rsidP="00B67725">
      <w:pPr>
        <w:pStyle w:val="ListParagraph"/>
        <w:numPr>
          <w:ilvl w:val="0"/>
          <w:numId w:val="1"/>
        </w:numPr>
        <w:rPr>
          <w:b/>
          <w:bCs/>
        </w:rPr>
      </w:pPr>
      <w:r>
        <w:t xml:space="preserve">AAAS 3450 </w:t>
      </w:r>
      <w:r w:rsidR="001E48EC">
        <w:t xml:space="preserve">(existing course requesting new GE Theme: Citizenship for a Diverse and Just World) (return) </w:t>
      </w:r>
    </w:p>
    <w:p w14:paraId="0F46EBF8" w14:textId="4AB52A6B" w:rsidR="001E48EC" w:rsidRPr="001E48EC" w:rsidRDefault="001E48EC" w:rsidP="001E48EC">
      <w:pPr>
        <w:pStyle w:val="ListParagraph"/>
        <w:numPr>
          <w:ilvl w:val="1"/>
          <w:numId w:val="1"/>
        </w:numPr>
        <w:rPr>
          <w:b/>
          <w:bCs/>
        </w:rPr>
      </w:pPr>
      <w:r>
        <w:t>Theme Advisory Group: Citizenship for a Diverse and Just World</w:t>
      </w:r>
    </w:p>
    <w:p w14:paraId="2329228A" w14:textId="61C54575" w:rsidR="001E48EC" w:rsidRPr="001E48EC" w:rsidRDefault="001E48EC" w:rsidP="001E48EC">
      <w:pPr>
        <w:pStyle w:val="ListParagraph"/>
        <w:numPr>
          <w:ilvl w:val="2"/>
          <w:numId w:val="1"/>
        </w:numPr>
        <w:rPr>
          <w:b/>
          <w:bCs/>
        </w:rPr>
      </w:pPr>
      <w:r>
        <w:t xml:space="preserve">Parkman, Cope, </w:t>
      </w:r>
      <w:r>
        <w:rPr>
          <w:b/>
          <w:bCs/>
        </w:rPr>
        <w:t xml:space="preserve">unanimously approved </w:t>
      </w:r>
    </w:p>
    <w:p w14:paraId="68067FB4" w14:textId="54070B99" w:rsidR="001E48EC" w:rsidRPr="001E48EC" w:rsidRDefault="001E48EC" w:rsidP="001E48EC">
      <w:pPr>
        <w:pStyle w:val="ListParagraph"/>
        <w:numPr>
          <w:ilvl w:val="1"/>
          <w:numId w:val="1"/>
        </w:numPr>
        <w:rPr>
          <w:b/>
          <w:bCs/>
        </w:rPr>
      </w:pPr>
      <w:r>
        <w:t xml:space="preserve">Themes Panel </w:t>
      </w:r>
    </w:p>
    <w:p w14:paraId="2D54D110" w14:textId="5516C921" w:rsidR="001E48EC" w:rsidRPr="001E48EC" w:rsidRDefault="001E48EC" w:rsidP="001E48EC">
      <w:pPr>
        <w:pStyle w:val="ListParagraph"/>
        <w:numPr>
          <w:ilvl w:val="2"/>
          <w:numId w:val="1"/>
        </w:numPr>
        <w:rPr>
          <w:b/>
          <w:bCs/>
        </w:rPr>
      </w:pPr>
      <w:r>
        <w:rPr>
          <w:i/>
          <w:iCs/>
        </w:rPr>
        <w:t xml:space="preserve">The reviewing faculty recommend updating the Title IX statement to the most up-to-date version, which can be found on the ASC Curriculum and Assessment Services website at: </w:t>
      </w:r>
      <w:hyperlink r:id="rId5" w:history="1">
        <w:r w:rsidRPr="0068098D">
          <w:rPr>
            <w:rStyle w:val="Hyperlink"/>
            <w:i/>
            <w:iCs/>
          </w:rPr>
          <w:t>https://asccas.osu.edu/curriculum/syllabus-elements</w:t>
        </w:r>
      </w:hyperlink>
      <w:r>
        <w:rPr>
          <w:i/>
          <w:iCs/>
        </w:rPr>
        <w:t xml:space="preserve">. </w:t>
      </w:r>
    </w:p>
    <w:p w14:paraId="662EE86D" w14:textId="1B3E5D05" w:rsidR="001E48EC" w:rsidRPr="001E48EC" w:rsidRDefault="001E48EC" w:rsidP="001E48EC">
      <w:pPr>
        <w:pStyle w:val="ListParagraph"/>
        <w:numPr>
          <w:ilvl w:val="2"/>
          <w:numId w:val="1"/>
        </w:numPr>
        <w:rPr>
          <w:b/>
          <w:bCs/>
        </w:rPr>
      </w:pPr>
      <w:r>
        <w:rPr>
          <w:i/>
          <w:iCs/>
        </w:rPr>
        <w:t xml:space="preserve">The reviewing faculty recommend removing language mentioning the OSU standard grading scheme, as Ohio State does not have an official, standardized grading scale and instructors are free to use a grading scale that best serves the needs of their course. </w:t>
      </w:r>
    </w:p>
    <w:p w14:paraId="42833E17" w14:textId="1ACBD7ED" w:rsidR="001E48EC" w:rsidRPr="001E48EC" w:rsidRDefault="001E48EC" w:rsidP="001E48EC">
      <w:pPr>
        <w:pStyle w:val="ListParagraph"/>
        <w:numPr>
          <w:ilvl w:val="2"/>
          <w:numId w:val="1"/>
        </w:numPr>
        <w:rPr>
          <w:b/>
          <w:bCs/>
        </w:rPr>
      </w:pPr>
      <w:r>
        <w:t xml:space="preserve">Nagar, Rush, </w:t>
      </w:r>
      <w:r>
        <w:rPr>
          <w:b/>
          <w:bCs/>
        </w:rPr>
        <w:t xml:space="preserve">unanimously approved </w:t>
      </w:r>
      <w:r>
        <w:t xml:space="preserve">with </w:t>
      </w:r>
      <w:r>
        <w:rPr>
          <w:i/>
          <w:iCs/>
        </w:rPr>
        <w:t xml:space="preserve">two recommendations </w:t>
      </w:r>
      <w:r>
        <w:t xml:space="preserve">(in italics above) </w:t>
      </w:r>
    </w:p>
    <w:p w14:paraId="19275F2A" w14:textId="2A2764A1" w:rsidR="001E48EC" w:rsidRPr="001E48EC" w:rsidRDefault="001E48EC" w:rsidP="001E48EC">
      <w:pPr>
        <w:pStyle w:val="ListParagraph"/>
        <w:numPr>
          <w:ilvl w:val="0"/>
          <w:numId w:val="1"/>
        </w:numPr>
        <w:rPr>
          <w:b/>
          <w:bCs/>
        </w:rPr>
      </w:pPr>
      <w:r>
        <w:t xml:space="preserve">Public Affairs 2150 (existing course requesting new GE Theme: Citizenship for a Diverse and Just World) </w:t>
      </w:r>
    </w:p>
    <w:p w14:paraId="444C4FD3" w14:textId="04FC31BA" w:rsidR="001E48EC" w:rsidRPr="001E48EC" w:rsidRDefault="001E48EC" w:rsidP="001E48EC">
      <w:pPr>
        <w:pStyle w:val="ListParagraph"/>
        <w:numPr>
          <w:ilvl w:val="1"/>
          <w:numId w:val="1"/>
        </w:numPr>
        <w:rPr>
          <w:b/>
          <w:bCs/>
        </w:rPr>
      </w:pPr>
      <w:r>
        <w:t xml:space="preserve">Theme Advisory Group: Citizenship for a Diverse and Just World </w:t>
      </w:r>
    </w:p>
    <w:p w14:paraId="5A0C6FA1" w14:textId="44F38220" w:rsidR="001E48EC" w:rsidRPr="00592942" w:rsidRDefault="00592942" w:rsidP="001E48EC">
      <w:pPr>
        <w:pStyle w:val="ListParagraph"/>
        <w:numPr>
          <w:ilvl w:val="2"/>
          <w:numId w:val="1"/>
        </w:numPr>
        <w:rPr>
          <w:b/>
          <w:bCs/>
        </w:rPr>
      </w:pPr>
      <w:r>
        <w:t xml:space="preserve">Parkman, Cope, </w:t>
      </w:r>
      <w:r>
        <w:rPr>
          <w:b/>
          <w:bCs/>
        </w:rPr>
        <w:t xml:space="preserve">unanimously approved </w:t>
      </w:r>
    </w:p>
    <w:p w14:paraId="4CD3DE90" w14:textId="62F53959" w:rsidR="00592942" w:rsidRPr="00592942" w:rsidRDefault="00592942" w:rsidP="00592942">
      <w:pPr>
        <w:pStyle w:val="ListParagraph"/>
        <w:numPr>
          <w:ilvl w:val="1"/>
          <w:numId w:val="1"/>
        </w:numPr>
        <w:rPr>
          <w:b/>
          <w:bCs/>
        </w:rPr>
      </w:pPr>
      <w:r>
        <w:t xml:space="preserve">Themes Panel </w:t>
      </w:r>
    </w:p>
    <w:p w14:paraId="74A5F308" w14:textId="408133E9" w:rsidR="00592942" w:rsidRPr="00157DAA" w:rsidRDefault="00592942" w:rsidP="00592942">
      <w:pPr>
        <w:pStyle w:val="ListParagraph"/>
        <w:numPr>
          <w:ilvl w:val="2"/>
          <w:numId w:val="1"/>
        </w:numPr>
      </w:pPr>
      <w:r w:rsidRPr="00157DAA">
        <w:t xml:space="preserve">The reviewing faculty ask that additional clarity </w:t>
      </w:r>
      <w:proofErr w:type="gramStart"/>
      <w:r w:rsidRPr="00157DAA">
        <w:t>be</w:t>
      </w:r>
      <w:proofErr w:type="gramEnd"/>
      <w:r w:rsidRPr="00157DAA">
        <w:t xml:space="preserve"> provided about how this course is an advanced study of Citizenship and how forms of critical thought will be utilized throughout the course to undertake an advanced study of Citizenship. This can be accomplished in many ways, such as through providing a course statement on how this course interacts with the GE Theme, incorporating Citizenship into the course title, providing information on readings and course discussions that will directly interact with Citizenship, more clearly framing and linking assignments to the GE Goals and ELOs, etc.</w:t>
      </w:r>
    </w:p>
    <w:p w14:paraId="37B15094" w14:textId="522332DE" w:rsidR="00592942" w:rsidRDefault="00157DAA" w:rsidP="00592942">
      <w:pPr>
        <w:pStyle w:val="ListParagraph"/>
        <w:numPr>
          <w:ilvl w:val="2"/>
          <w:numId w:val="1"/>
        </w:numPr>
      </w:pPr>
      <w:r w:rsidRPr="00157DAA">
        <w:t xml:space="preserve">The reviewing faculty ask that the General, Generic Goals and ELOs be provided within the course syllabus and a brief rationale explaining how the course meets all GE ELOs be added to the syllabus, as this is a requirement of all General Education courses. </w:t>
      </w:r>
    </w:p>
    <w:p w14:paraId="2B634438" w14:textId="17D9E914" w:rsidR="00157DAA" w:rsidRDefault="00157DAA" w:rsidP="00592942">
      <w:pPr>
        <w:pStyle w:val="ListParagraph"/>
        <w:numPr>
          <w:ilvl w:val="2"/>
          <w:numId w:val="1"/>
        </w:numPr>
      </w:pPr>
      <w:r>
        <w:t xml:space="preserve">The reviewing faculty ask that the Student Life Disability Services statement be updated, as they are no longer located in Pomerene Hall. The most up-to-date Disability Statement can be found on the ASC Curriculum and Assessment Services website at: </w:t>
      </w:r>
      <w:hyperlink r:id="rId6" w:history="1">
        <w:r w:rsidRPr="0068098D">
          <w:rPr>
            <w:rStyle w:val="Hyperlink"/>
          </w:rPr>
          <w:t>https://asccas.osu.edu/curriculum/syllabus-elements</w:t>
        </w:r>
      </w:hyperlink>
      <w:r>
        <w:t xml:space="preserve">. </w:t>
      </w:r>
    </w:p>
    <w:p w14:paraId="02E61FEB" w14:textId="77777777" w:rsidR="00157DAA" w:rsidRPr="00157DAA" w:rsidRDefault="00157DAA" w:rsidP="00157DAA">
      <w:pPr>
        <w:pStyle w:val="ListParagraph"/>
        <w:numPr>
          <w:ilvl w:val="2"/>
          <w:numId w:val="1"/>
        </w:numPr>
      </w:pPr>
      <w:r w:rsidRPr="00157DAA">
        <w:t xml:space="preserve">The reviewing faculty ask that a cover letter be provided that explains any changes made in response to feedback from the Panel. </w:t>
      </w:r>
    </w:p>
    <w:p w14:paraId="1DCF62AF" w14:textId="583F0D75" w:rsidR="00157DAA" w:rsidRDefault="00157DAA" w:rsidP="00592942">
      <w:pPr>
        <w:pStyle w:val="ListParagraph"/>
        <w:numPr>
          <w:ilvl w:val="2"/>
          <w:numId w:val="1"/>
        </w:numPr>
      </w:pPr>
      <w:r>
        <w:rPr>
          <w:b/>
          <w:bCs/>
        </w:rPr>
        <w:t xml:space="preserve">No Vote </w:t>
      </w:r>
    </w:p>
    <w:p w14:paraId="05F42F21" w14:textId="42711E71" w:rsidR="00157DAA" w:rsidRDefault="00157DAA" w:rsidP="00157DAA">
      <w:pPr>
        <w:pStyle w:val="ListParagraph"/>
        <w:numPr>
          <w:ilvl w:val="0"/>
          <w:numId w:val="1"/>
        </w:numPr>
      </w:pPr>
      <w:r>
        <w:t xml:space="preserve">Public Affairs 2620 (existing course requesting new GE Theme: Citizenship for a Diverse and Just World with Team-teaching High Impact Practice) </w:t>
      </w:r>
    </w:p>
    <w:p w14:paraId="08A9B1E4" w14:textId="6C5AB013" w:rsidR="00157DAA" w:rsidRDefault="00157DAA" w:rsidP="00157DAA">
      <w:pPr>
        <w:pStyle w:val="ListParagraph"/>
        <w:numPr>
          <w:ilvl w:val="1"/>
          <w:numId w:val="1"/>
        </w:numPr>
      </w:pPr>
      <w:r>
        <w:t xml:space="preserve">Theme Advisory Group: Citizenship for a Diverse and Just World </w:t>
      </w:r>
    </w:p>
    <w:p w14:paraId="6E21C4E8" w14:textId="6B24EF2B" w:rsidR="00157DAA" w:rsidRDefault="00157DAA" w:rsidP="00157DAA">
      <w:pPr>
        <w:pStyle w:val="ListParagraph"/>
        <w:numPr>
          <w:ilvl w:val="2"/>
          <w:numId w:val="1"/>
        </w:numPr>
      </w:pPr>
      <w:r>
        <w:lastRenderedPageBreak/>
        <w:t xml:space="preserve">Parkman, Cope, </w:t>
      </w:r>
      <w:r>
        <w:rPr>
          <w:b/>
          <w:bCs/>
        </w:rPr>
        <w:t xml:space="preserve">unanimously approved </w:t>
      </w:r>
    </w:p>
    <w:p w14:paraId="02F8341E" w14:textId="7F7A3239" w:rsidR="00157DAA" w:rsidRDefault="00157DAA" w:rsidP="00157DAA">
      <w:pPr>
        <w:pStyle w:val="ListParagraph"/>
        <w:numPr>
          <w:ilvl w:val="1"/>
          <w:numId w:val="1"/>
        </w:numPr>
      </w:pPr>
      <w:r>
        <w:t xml:space="preserve">Themes Panel </w:t>
      </w:r>
    </w:p>
    <w:p w14:paraId="1C52960E" w14:textId="77777777" w:rsidR="00083A4E" w:rsidRPr="00157DAA" w:rsidRDefault="00083A4E" w:rsidP="00083A4E">
      <w:pPr>
        <w:pStyle w:val="ListParagraph"/>
        <w:numPr>
          <w:ilvl w:val="2"/>
          <w:numId w:val="1"/>
        </w:numPr>
      </w:pPr>
      <w:r w:rsidRPr="00157DAA">
        <w:t xml:space="preserve">The reviewing faculty ask that additional clarity </w:t>
      </w:r>
      <w:proofErr w:type="gramStart"/>
      <w:r w:rsidRPr="00157DAA">
        <w:t>be</w:t>
      </w:r>
      <w:proofErr w:type="gramEnd"/>
      <w:r w:rsidRPr="00157DAA">
        <w:t xml:space="preserve"> provided about how this course is an advanced study of Citizenship and how forms of critical thought will be utilized throughout the course to undertake an advanced study of Citizenship. This can be accomplished in many ways, such as through providing a course statement on how this course interacts with the GE Theme, incorporating Citizenship into the course title, providing information on readings and course discussions that will directly interact with Citizenship, more clearly framing and linking assignments to the GE Goals and ELOs, etc.</w:t>
      </w:r>
    </w:p>
    <w:p w14:paraId="0DE5C074" w14:textId="05BA0FB9" w:rsidR="00157DAA" w:rsidRDefault="00083A4E" w:rsidP="00083A4E">
      <w:pPr>
        <w:pStyle w:val="ListParagraph"/>
        <w:numPr>
          <w:ilvl w:val="2"/>
          <w:numId w:val="1"/>
        </w:numPr>
      </w:pPr>
      <w:r>
        <w:t xml:space="preserve">The reviewing faculty ask that the GE Theme: Citizenship for a Diverse and Just World GE Goals, ELOs, and a rationale that explains how the course will fulfill the GE ELOs be added to the course syllabus. While the reviewing faculty see that the GE Goals and ELOs are on page 2 of the syllabus, they are customized for the course material and, per a requirement of General Education courses, they must be the official GE Goals and ELOs. These Goals and ELOs can be found on the Office of Academic Affairs website at: </w:t>
      </w:r>
      <w:hyperlink r:id="rId7" w:history="1">
        <w:r w:rsidRPr="0068098D">
          <w:rPr>
            <w:rStyle w:val="Hyperlink"/>
          </w:rPr>
          <w:t>https://oaa.osu.edu/ohio-state-ge-program</w:t>
        </w:r>
      </w:hyperlink>
      <w:r>
        <w:t xml:space="preserve">. </w:t>
      </w:r>
    </w:p>
    <w:p w14:paraId="4DF9F1AA" w14:textId="76FC5BD2" w:rsidR="00083A4E" w:rsidRDefault="00973E7C" w:rsidP="00083A4E">
      <w:pPr>
        <w:pStyle w:val="ListParagraph"/>
        <w:numPr>
          <w:ilvl w:val="2"/>
          <w:numId w:val="1"/>
        </w:numPr>
      </w:pPr>
      <w:r>
        <w:t>The reviewing faculty request clarification on whether this course is to be taught as a distance-learning course. On the form submitted in curriculum.osu.edu, it is selected that “No” part of this course is taught at a distance</w:t>
      </w:r>
      <w:r w:rsidR="00603EBF">
        <w:t>;</w:t>
      </w:r>
      <w:r>
        <w:t xml:space="preserve"> however, there is reference to this being an online course throughout the entirety of the course syllabus. If this course is to be taught at a distance, please also submit the appropriate distance-learning request with this proposal. Additional information can be found on the ASC Curriculum and Assessment Services website at: </w:t>
      </w:r>
      <w:hyperlink r:id="rId8" w:history="1">
        <w:r w:rsidRPr="0068098D">
          <w:rPr>
            <w:rStyle w:val="Hyperlink"/>
          </w:rPr>
          <w:t>https://asccas.osu.edu/curriculum/distance-courses</w:t>
        </w:r>
      </w:hyperlink>
      <w:r>
        <w:t xml:space="preserve"> underneath the heading “For non-ASC units submitting GE distance courses”. </w:t>
      </w:r>
    </w:p>
    <w:p w14:paraId="30009C9C" w14:textId="2B3DA6F8" w:rsidR="00973E7C" w:rsidRDefault="00973E7C" w:rsidP="00083A4E">
      <w:pPr>
        <w:pStyle w:val="ListParagraph"/>
        <w:numPr>
          <w:ilvl w:val="2"/>
          <w:numId w:val="1"/>
        </w:numPr>
      </w:pPr>
      <w:r>
        <w:rPr>
          <w:b/>
          <w:bCs/>
        </w:rPr>
        <w:t xml:space="preserve">No Vote </w:t>
      </w:r>
    </w:p>
    <w:p w14:paraId="773B2F50" w14:textId="2347A553" w:rsidR="00973E7C" w:rsidRDefault="00973E7C" w:rsidP="00973E7C">
      <w:pPr>
        <w:pStyle w:val="ListParagraph"/>
        <w:numPr>
          <w:ilvl w:val="1"/>
          <w:numId w:val="1"/>
        </w:numPr>
      </w:pPr>
      <w:r>
        <w:t>High Impact Practice: Interdisciplinary Team-Teaching</w:t>
      </w:r>
    </w:p>
    <w:p w14:paraId="0E9E20EB" w14:textId="6F09B6A5" w:rsidR="00973E7C" w:rsidRDefault="00973E7C" w:rsidP="00973E7C">
      <w:pPr>
        <w:pStyle w:val="ListParagraph"/>
        <w:numPr>
          <w:ilvl w:val="2"/>
          <w:numId w:val="1"/>
        </w:numPr>
      </w:pPr>
      <w:r>
        <w:t>The reviewing faculty ask for additional information on how this course</w:t>
      </w:r>
      <w:r w:rsidR="009941F0">
        <w:t xml:space="preserve"> will fulfill the requirements for the team-teaching aspect of the course. In its current form, they are unsure how students will have an opportunity to form an ongoing relationship from both course instructors</w:t>
      </w:r>
      <w:r w:rsidR="00973E90">
        <w:t>.</w:t>
      </w:r>
      <w:r w:rsidR="009941F0">
        <w:t xml:space="preserve"> The team-teaching high impact practice should be fulfilled by having two instructors</w:t>
      </w:r>
      <w:r w:rsidR="00973E90">
        <w:t xml:space="preserve"> </w:t>
      </w:r>
      <w:r w:rsidR="00973E90" w:rsidRPr="003E0DBB">
        <w:t>representing different disciplines that are</w:t>
      </w:r>
      <w:r w:rsidR="009941F0" w:rsidRPr="003E0DBB">
        <w:t xml:space="preserve"> </w:t>
      </w:r>
      <w:r w:rsidR="009941F0">
        <w:t>integrated fully within a course</w:t>
      </w:r>
      <w:r w:rsidR="000900AB">
        <w:t xml:space="preserve"> and not by a series of guest lecturers, as it currently appears represented within the course syllabus. They ask that more information be provided about the role of both instructors in the course and how their work will be integrative and interdisciplinary. </w:t>
      </w:r>
    </w:p>
    <w:p w14:paraId="2B490A14" w14:textId="0C4987A8" w:rsidR="000900AB" w:rsidRDefault="000900AB" w:rsidP="00973E7C">
      <w:pPr>
        <w:pStyle w:val="ListParagraph"/>
        <w:numPr>
          <w:ilvl w:val="2"/>
          <w:numId w:val="1"/>
        </w:numPr>
      </w:pPr>
      <w:r>
        <w:t xml:space="preserve">The reviewing faculty note that the current amount of direct instructional time does not appear to be sufficient for a 4-credit hour course, as it appears there are only two, 80-minute sessions a week, which would be standard for a 3-credit hour course. They ask that additional direct instruction </w:t>
      </w:r>
      <w:proofErr w:type="gramStart"/>
      <w:r>
        <w:t>be</w:t>
      </w:r>
      <w:proofErr w:type="gramEnd"/>
      <w:r>
        <w:t xml:space="preserve"> added to </w:t>
      </w:r>
      <w:r>
        <w:lastRenderedPageBreak/>
        <w:t xml:space="preserve">meet the requirement of a 4-credit hour course, which must meet for a minimum of 4 direct hours a week. </w:t>
      </w:r>
    </w:p>
    <w:p w14:paraId="5892F9A3" w14:textId="77777777" w:rsidR="000900AB" w:rsidRPr="00157DAA" w:rsidRDefault="000900AB" w:rsidP="000900AB">
      <w:pPr>
        <w:pStyle w:val="ListParagraph"/>
        <w:numPr>
          <w:ilvl w:val="2"/>
          <w:numId w:val="1"/>
        </w:numPr>
      </w:pPr>
      <w:r w:rsidRPr="00157DAA">
        <w:t xml:space="preserve">The reviewing faculty ask that a cover letter be provided that explains any changes made in response to feedback from the Panel. </w:t>
      </w:r>
    </w:p>
    <w:p w14:paraId="7BE5E163" w14:textId="76EA1F90" w:rsidR="000900AB" w:rsidRDefault="000900AB" w:rsidP="00973E7C">
      <w:pPr>
        <w:pStyle w:val="ListParagraph"/>
        <w:numPr>
          <w:ilvl w:val="2"/>
          <w:numId w:val="1"/>
        </w:numPr>
      </w:pPr>
      <w:r>
        <w:rPr>
          <w:b/>
          <w:bCs/>
        </w:rPr>
        <w:t xml:space="preserve">No Vote </w:t>
      </w:r>
    </w:p>
    <w:p w14:paraId="0EC9CAC8" w14:textId="6DB56519" w:rsidR="000900AB" w:rsidRDefault="00AB0F15" w:rsidP="000900AB">
      <w:pPr>
        <w:pStyle w:val="ListParagraph"/>
        <w:numPr>
          <w:ilvl w:val="0"/>
          <w:numId w:val="1"/>
        </w:numPr>
      </w:pPr>
      <w:r>
        <w:t xml:space="preserve">Public Affairs 2120 (existing course requesting new GE Theme: Citizenship for a Diverse and Just World) </w:t>
      </w:r>
    </w:p>
    <w:p w14:paraId="62F4665B" w14:textId="2D76F245" w:rsidR="00AB0F15" w:rsidRDefault="00401F64" w:rsidP="00AB0F15">
      <w:pPr>
        <w:pStyle w:val="ListParagraph"/>
        <w:numPr>
          <w:ilvl w:val="1"/>
          <w:numId w:val="1"/>
        </w:numPr>
      </w:pPr>
      <w:r>
        <w:t>Theme Advisory Group: Citizenship for a Diverse and Just World</w:t>
      </w:r>
    </w:p>
    <w:p w14:paraId="4738FA9C" w14:textId="205788FF" w:rsidR="00401F64" w:rsidRDefault="00401F64" w:rsidP="00401F64">
      <w:pPr>
        <w:pStyle w:val="ListParagraph"/>
        <w:numPr>
          <w:ilvl w:val="2"/>
          <w:numId w:val="1"/>
        </w:numPr>
      </w:pPr>
      <w:r>
        <w:t xml:space="preserve">Cope, Parkman, </w:t>
      </w:r>
      <w:r>
        <w:rPr>
          <w:b/>
          <w:bCs/>
        </w:rPr>
        <w:t xml:space="preserve">unanimously approved </w:t>
      </w:r>
    </w:p>
    <w:p w14:paraId="592F6BBD" w14:textId="2C333715" w:rsidR="00401F64" w:rsidRDefault="00401F64" w:rsidP="00401F64">
      <w:pPr>
        <w:pStyle w:val="ListParagraph"/>
        <w:numPr>
          <w:ilvl w:val="1"/>
          <w:numId w:val="1"/>
        </w:numPr>
      </w:pPr>
      <w:r>
        <w:t xml:space="preserve">Themes Panel </w:t>
      </w:r>
    </w:p>
    <w:p w14:paraId="43D4F3CD" w14:textId="14ECCCDD" w:rsidR="00401F64" w:rsidRPr="00FE2F27" w:rsidRDefault="00D347EF" w:rsidP="00401F64">
      <w:pPr>
        <w:pStyle w:val="ListParagraph"/>
        <w:numPr>
          <w:ilvl w:val="2"/>
          <w:numId w:val="1"/>
        </w:numPr>
      </w:pPr>
      <w:r>
        <w:rPr>
          <w:b/>
          <w:bCs/>
        </w:rPr>
        <w:t xml:space="preserve">The reviewing faculty ask that the </w:t>
      </w:r>
      <w:r w:rsidR="00A97E22">
        <w:rPr>
          <w:b/>
          <w:bCs/>
        </w:rPr>
        <w:t xml:space="preserve">GE General Goals, ELOs, and a statement that explains how all the GE ELOs (both general and theme-specific) </w:t>
      </w:r>
      <w:r w:rsidR="00FE2F27">
        <w:rPr>
          <w:b/>
          <w:bCs/>
        </w:rPr>
        <w:t xml:space="preserve">will be fulfilled be added to the course syllabus, per a requirement of General Education courses. </w:t>
      </w:r>
    </w:p>
    <w:p w14:paraId="5B7BE3DE" w14:textId="20E76976" w:rsidR="00FE2F27" w:rsidRPr="005B5F41" w:rsidRDefault="00FE2F27" w:rsidP="00401F64">
      <w:pPr>
        <w:pStyle w:val="ListParagraph"/>
        <w:numPr>
          <w:ilvl w:val="2"/>
          <w:numId w:val="1"/>
        </w:numPr>
      </w:pPr>
      <w:r>
        <w:rPr>
          <w:b/>
          <w:bCs/>
        </w:rPr>
        <w:t xml:space="preserve">The reviewing faculty ask that bibliographic information </w:t>
      </w:r>
      <w:proofErr w:type="gramStart"/>
      <w:r>
        <w:rPr>
          <w:b/>
          <w:bCs/>
        </w:rPr>
        <w:t>be</w:t>
      </w:r>
      <w:proofErr w:type="gramEnd"/>
      <w:r>
        <w:rPr>
          <w:b/>
          <w:bCs/>
        </w:rPr>
        <w:t xml:space="preserve"> added for all course texts that will be accessed through Carmen to the course syllabus, as they are unable to view Carmen pages and believe this helpful to students. </w:t>
      </w:r>
    </w:p>
    <w:p w14:paraId="68C59D98" w14:textId="1627A064" w:rsidR="005B5F41" w:rsidRPr="005B5F41" w:rsidRDefault="005B5F41" w:rsidP="005B5F41">
      <w:pPr>
        <w:pStyle w:val="ListParagraph"/>
        <w:numPr>
          <w:ilvl w:val="2"/>
          <w:numId w:val="1"/>
        </w:numPr>
        <w:rPr>
          <w:b/>
          <w:bCs/>
        </w:rPr>
      </w:pPr>
      <w:r w:rsidRPr="005B5F41">
        <w:rPr>
          <w:b/>
          <w:bCs/>
        </w:rPr>
        <w:t xml:space="preserve">The reviewing faculty ask that a cover letter be provided that explains any changes made in response to feedback from the Panel. </w:t>
      </w:r>
    </w:p>
    <w:p w14:paraId="4A84B816" w14:textId="7B1882AF" w:rsidR="00FE2F27" w:rsidRDefault="00FE2F27" w:rsidP="00401F64">
      <w:pPr>
        <w:pStyle w:val="ListParagraph"/>
        <w:numPr>
          <w:ilvl w:val="2"/>
          <w:numId w:val="1"/>
        </w:numPr>
      </w:pPr>
      <w:r>
        <w:t xml:space="preserve">Rush, Nagar, </w:t>
      </w:r>
      <w:r>
        <w:rPr>
          <w:b/>
          <w:bCs/>
        </w:rPr>
        <w:t xml:space="preserve">unanimously approved </w:t>
      </w:r>
      <w:r>
        <w:t xml:space="preserve">with </w:t>
      </w:r>
      <w:r w:rsidR="005B5F41">
        <w:rPr>
          <w:b/>
          <w:bCs/>
        </w:rPr>
        <w:t>three</w:t>
      </w:r>
      <w:r>
        <w:rPr>
          <w:b/>
          <w:bCs/>
        </w:rPr>
        <w:t xml:space="preserve"> contingencies </w:t>
      </w:r>
      <w:r>
        <w:t xml:space="preserve">(in bold above) </w:t>
      </w:r>
    </w:p>
    <w:p w14:paraId="586A90FB" w14:textId="2654DABB" w:rsidR="00FE2F27" w:rsidRDefault="00FE2F27" w:rsidP="00FE2F27">
      <w:pPr>
        <w:pStyle w:val="ListParagraph"/>
        <w:numPr>
          <w:ilvl w:val="0"/>
          <w:numId w:val="1"/>
        </w:numPr>
      </w:pPr>
      <w:r>
        <w:t xml:space="preserve">Islamic Studies 3201 (existing course with GE Social Science – Individuals and Groups &amp; Diversity – Social Diversity in the U.S.; requesting new GE Theme: Citizenship for a Diverse and Just World) </w:t>
      </w:r>
    </w:p>
    <w:p w14:paraId="2057ED0F" w14:textId="4B8C15A0" w:rsidR="00FE2F27" w:rsidRDefault="00FE2F27" w:rsidP="00FE2F27">
      <w:pPr>
        <w:pStyle w:val="ListParagraph"/>
        <w:numPr>
          <w:ilvl w:val="1"/>
          <w:numId w:val="1"/>
        </w:numPr>
      </w:pPr>
      <w:r>
        <w:t xml:space="preserve">Theme Advisory Group: Citizenship for a Diverse and Just World </w:t>
      </w:r>
    </w:p>
    <w:p w14:paraId="58266AFF" w14:textId="1DCD57E8" w:rsidR="00FE2F27" w:rsidRDefault="00FE2F27" w:rsidP="00FE2F27">
      <w:pPr>
        <w:pStyle w:val="ListParagraph"/>
        <w:numPr>
          <w:ilvl w:val="2"/>
          <w:numId w:val="1"/>
        </w:numPr>
      </w:pPr>
      <w:r>
        <w:t xml:space="preserve">Parkman, Cope, </w:t>
      </w:r>
      <w:r>
        <w:rPr>
          <w:b/>
          <w:bCs/>
        </w:rPr>
        <w:t xml:space="preserve">unanimously approved </w:t>
      </w:r>
    </w:p>
    <w:p w14:paraId="69B22423" w14:textId="5C9AAAD6" w:rsidR="00FE2F27" w:rsidRDefault="00FE2F27" w:rsidP="00FE2F27">
      <w:pPr>
        <w:pStyle w:val="ListParagraph"/>
        <w:numPr>
          <w:ilvl w:val="1"/>
          <w:numId w:val="1"/>
        </w:numPr>
      </w:pPr>
      <w:r>
        <w:t xml:space="preserve">Themes Panel </w:t>
      </w:r>
    </w:p>
    <w:p w14:paraId="50455FA3" w14:textId="7C25F688" w:rsidR="00FE2F27" w:rsidRPr="00157DAA" w:rsidRDefault="00FE2F27" w:rsidP="00FE2F27">
      <w:pPr>
        <w:pStyle w:val="ListParagraph"/>
        <w:numPr>
          <w:ilvl w:val="2"/>
          <w:numId w:val="1"/>
        </w:numPr>
      </w:pPr>
      <w:r w:rsidRPr="00157DAA">
        <w:t xml:space="preserve">The reviewing faculty ask that additional clarity </w:t>
      </w:r>
      <w:proofErr w:type="gramStart"/>
      <w:r w:rsidRPr="00157DAA">
        <w:t>be</w:t>
      </w:r>
      <w:proofErr w:type="gramEnd"/>
      <w:r w:rsidRPr="00157DAA">
        <w:t xml:space="preserve"> provided about how this course is an advanced study of Citizenship and how forms of critical thought will be utilized throughout the course to undertake an advanced study of Citizenship. This can be accomplished in many ways, such as through</w:t>
      </w:r>
      <w:r w:rsidR="005B5F41">
        <w:t xml:space="preserve"> </w:t>
      </w:r>
      <w:r w:rsidRPr="00157DAA">
        <w:t>incorporating Citizenship into the course title, providing information on readings and course discussions that will directly interact with Citizenship, more clearly framing and linking assignments to the GE Goals and ELOs,</w:t>
      </w:r>
      <w:r w:rsidR="005B5F41">
        <w:t xml:space="preserve"> moving information into the course’s weekly calendar, etc.</w:t>
      </w:r>
    </w:p>
    <w:p w14:paraId="3498CA48" w14:textId="522C2576" w:rsidR="00FE2F27" w:rsidRDefault="00FE2F27" w:rsidP="00FE2F27">
      <w:pPr>
        <w:pStyle w:val="ListParagraph"/>
        <w:numPr>
          <w:ilvl w:val="3"/>
          <w:numId w:val="1"/>
        </w:numPr>
      </w:pPr>
      <w:r>
        <w:t xml:space="preserve">Additionally, the reviewing faculty note that the </w:t>
      </w:r>
      <w:r w:rsidR="00AE0F65">
        <w:t>course subtitle</w:t>
      </w:r>
      <w:r w:rsidR="00BD01E9">
        <w:t xml:space="preserve"> on the syllabus</w:t>
      </w:r>
      <w:r w:rsidR="00AE0F65">
        <w:t xml:space="preserve"> has “citizenship” in it </w:t>
      </w:r>
      <w:r w:rsidR="00BD01E9">
        <w:t>&amp; yet that is not the official title of the course (as seen on the form in curriculum.osu.edu). Is it the intention of the department to actually change the official title of the course (which would make sense if the course becomes part of the Citizenship theme</w:t>
      </w:r>
      <w:proofErr w:type="gramStart"/>
      <w:r w:rsidR="00BD01E9">
        <w:t>)?If</w:t>
      </w:r>
      <w:proofErr w:type="gramEnd"/>
      <w:r w:rsidR="00BD01E9">
        <w:t xml:space="preserve"> so, please make that change on the form in curriculum.osu.edu.</w:t>
      </w:r>
    </w:p>
    <w:p w14:paraId="1AF4D352" w14:textId="765A6F21" w:rsidR="00AE0F65" w:rsidRDefault="005B5F41" w:rsidP="005B5F41">
      <w:pPr>
        <w:pStyle w:val="ListParagraph"/>
        <w:numPr>
          <w:ilvl w:val="2"/>
          <w:numId w:val="1"/>
        </w:numPr>
      </w:pPr>
      <w:r>
        <w:t xml:space="preserve">The reviewing faculty recommend clarifying the attendance policy and what “up to 5%” means when a student misses a course. How is this 5% calculated </w:t>
      </w:r>
      <w:r>
        <w:lastRenderedPageBreak/>
        <w:t xml:space="preserve">and what metrics will be used to determine if a student loses 1% versus 5% of their attendance grade? </w:t>
      </w:r>
    </w:p>
    <w:p w14:paraId="19C199D9" w14:textId="77777777" w:rsidR="005B5F41" w:rsidRPr="00157DAA" w:rsidRDefault="005B5F41" w:rsidP="005B5F41">
      <w:pPr>
        <w:pStyle w:val="ListParagraph"/>
        <w:numPr>
          <w:ilvl w:val="2"/>
          <w:numId w:val="1"/>
        </w:numPr>
      </w:pPr>
      <w:r w:rsidRPr="00157DAA">
        <w:t xml:space="preserve">The reviewing faculty ask that a cover letter be provided that explains any changes made in response to feedback from the Panel. </w:t>
      </w:r>
    </w:p>
    <w:p w14:paraId="06663310" w14:textId="40700EFC" w:rsidR="005B5F41" w:rsidRPr="00FB1473" w:rsidRDefault="005B5F41" w:rsidP="005B5F41">
      <w:pPr>
        <w:pStyle w:val="ListParagraph"/>
        <w:numPr>
          <w:ilvl w:val="2"/>
          <w:numId w:val="1"/>
        </w:numPr>
      </w:pPr>
      <w:r>
        <w:rPr>
          <w:b/>
          <w:bCs/>
        </w:rPr>
        <w:t xml:space="preserve">No Vote </w:t>
      </w:r>
    </w:p>
    <w:p w14:paraId="25FBB3EA" w14:textId="15D20881" w:rsidR="00FB1473" w:rsidRDefault="00FB1473" w:rsidP="00FB1473">
      <w:pPr>
        <w:pStyle w:val="ListParagraph"/>
        <w:numPr>
          <w:ilvl w:val="0"/>
          <w:numId w:val="1"/>
        </w:numPr>
      </w:pPr>
      <w:r>
        <w:t xml:space="preserve">Sociology 3302 (existing course requesting new GE Theme: Citizenship for a Diverse and Just World) </w:t>
      </w:r>
    </w:p>
    <w:p w14:paraId="359CEC5E" w14:textId="3DE62689" w:rsidR="00FB1473" w:rsidRDefault="00FB1473" w:rsidP="00FB1473">
      <w:pPr>
        <w:pStyle w:val="ListParagraph"/>
        <w:numPr>
          <w:ilvl w:val="1"/>
          <w:numId w:val="1"/>
        </w:numPr>
      </w:pPr>
      <w:r>
        <w:t xml:space="preserve">Theme Advisory Group: Citizenship for a Diverse and Just World </w:t>
      </w:r>
    </w:p>
    <w:p w14:paraId="41612186" w14:textId="2E38A62A" w:rsidR="00FB1473" w:rsidRDefault="00FB1473" w:rsidP="00FB1473">
      <w:pPr>
        <w:pStyle w:val="ListParagraph"/>
        <w:numPr>
          <w:ilvl w:val="2"/>
          <w:numId w:val="1"/>
        </w:numPr>
      </w:pPr>
      <w:r>
        <w:t xml:space="preserve">The reviewing faculty ask that the course assignments more clearly connect to the idea of Citizenship, as it currently is unclear what Citizenship is being defined as within the course and how students will engage with this idea. Additionally, they request more clarification on how Theme-specific ELO 1.2 will be met within the course syllabus. </w:t>
      </w:r>
    </w:p>
    <w:p w14:paraId="4E4B6875" w14:textId="65F9DC8F" w:rsidR="0024782F" w:rsidRDefault="0024782F" w:rsidP="0024782F">
      <w:pPr>
        <w:pStyle w:val="ListParagraph"/>
        <w:numPr>
          <w:ilvl w:val="2"/>
          <w:numId w:val="1"/>
        </w:numPr>
      </w:pPr>
      <w:r w:rsidRPr="00157DAA">
        <w:t xml:space="preserve">The reviewing faculty ask that a cover letter be provided that explains any changes made in response to feedback from the Panel. </w:t>
      </w:r>
    </w:p>
    <w:p w14:paraId="7549FB50" w14:textId="29CFB1B8" w:rsidR="00FB1473" w:rsidRDefault="00FB1473" w:rsidP="00FB1473">
      <w:pPr>
        <w:pStyle w:val="ListParagraph"/>
        <w:numPr>
          <w:ilvl w:val="2"/>
          <w:numId w:val="1"/>
        </w:numPr>
      </w:pPr>
      <w:r>
        <w:rPr>
          <w:b/>
          <w:bCs/>
        </w:rPr>
        <w:t xml:space="preserve">No Vote </w:t>
      </w:r>
    </w:p>
    <w:p w14:paraId="1FE1A741" w14:textId="4F3A647E" w:rsidR="00FB1473" w:rsidRDefault="00FB1473" w:rsidP="00FB1473">
      <w:pPr>
        <w:pStyle w:val="ListParagraph"/>
        <w:numPr>
          <w:ilvl w:val="1"/>
          <w:numId w:val="1"/>
        </w:numPr>
      </w:pPr>
      <w:r>
        <w:t xml:space="preserve">Themes Panel </w:t>
      </w:r>
    </w:p>
    <w:p w14:paraId="6DD0E024" w14:textId="3621970B" w:rsidR="0024782F" w:rsidRPr="0024782F" w:rsidRDefault="0024782F" w:rsidP="0024782F">
      <w:pPr>
        <w:pStyle w:val="ListParagraph"/>
        <w:numPr>
          <w:ilvl w:val="2"/>
          <w:numId w:val="1"/>
        </w:numPr>
        <w:rPr>
          <w:b/>
          <w:bCs/>
        </w:rPr>
      </w:pPr>
      <w:r w:rsidRPr="0024782F">
        <w:rPr>
          <w:b/>
          <w:bCs/>
        </w:rPr>
        <w:t xml:space="preserve">The reviewing faculty ask that the GE Theme: Citizenship for a Diverse and Just World GE Goals, ELOs, and a rationale that explains how the course will fulfill the GE ELOs be added to the course syllabus. While the reviewing faculty see that the GE Goals and ELOs are on pages 2-3 of the syllabus, they are customized for the course material and, per a requirement of General Education courses, they must be the official GE Goals and ELOs. These Goals and ELOs can be found on the Office of Academic Affairs website at: </w:t>
      </w:r>
      <w:hyperlink r:id="rId9" w:history="1">
        <w:r w:rsidRPr="0024782F">
          <w:rPr>
            <w:rStyle w:val="Hyperlink"/>
            <w:b/>
            <w:bCs/>
          </w:rPr>
          <w:t>https://oaa.osu.edu/ohio-state-ge-program</w:t>
        </w:r>
      </w:hyperlink>
      <w:r w:rsidRPr="0024782F">
        <w:rPr>
          <w:b/>
          <w:bCs/>
        </w:rPr>
        <w:t xml:space="preserve">. </w:t>
      </w:r>
    </w:p>
    <w:p w14:paraId="24EFC941" w14:textId="77777777" w:rsidR="0024782F" w:rsidRPr="001E48EC" w:rsidRDefault="0024782F" w:rsidP="0024782F">
      <w:pPr>
        <w:pStyle w:val="ListParagraph"/>
        <w:numPr>
          <w:ilvl w:val="2"/>
          <w:numId w:val="1"/>
        </w:numPr>
        <w:rPr>
          <w:b/>
          <w:bCs/>
        </w:rPr>
      </w:pPr>
      <w:r>
        <w:rPr>
          <w:i/>
          <w:iCs/>
        </w:rPr>
        <w:t xml:space="preserve">The reviewing faculty recommend updating the Title IX statement to the most up-to-date version, which can be found on the ASC Curriculum and Assessment Services website at: </w:t>
      </w:r>
      <w:hyperlink r:id="rId10" w:history="1">
        <w:r w:rsidRPr="0068098D">
          <w:rPr>
            <w:rStyle w:val="Hyperlink"/>
            <w:i/>
            <w:iCs/>
          </w:rPr>
          <w:t>https://asccas.osu.edu/curriculum/syllabus-elements</w:t>
        </w:r>
      </w:hyperlink>
      <w:r>
        <w:rPr>
          <w:i/>
          <w:iCs/>
        </w:rPr>
        <w:t xml:space="preserve">. </w:t>
      </w:r>
    </w:p>
    <w:p w14:paraId="1E087D5C" w14:textId="77777777" w:rsidR="0024782F" w:rsidRPr="001E48EC" w:rsidRDefault="0024782F" w:rsidP="0024782F">
      <w:pPr>
        <w:pStyle w:val="ListParagraph"/>
        <w:numPr>
          <w:ilvl w:val="2"/>
          <w:numId w:val="1"/>
        </w:numPr>
        <w:rPr>
          <w:b/>
          <w:bCs/>
        </w:rPr>
      </w:pPr>
      <w:r>
        <w:rPr>
          <w:i/>
          <w:iCs/>
        </w:rPr>
        <w:t xml:space="preserve">The reviewing faculty recommend removing language mentioning the OSU standard grading scheme, as Ohio State does not have an official, standardized grading scale and instructors are free to use a grading scale that best serves the needs of their course. </w:t>
      </w:r>
    </w:p>
    <w:p w14:paraId="0E2E0EB7" w14:textId="2E147DFF" w:rsidR="00FB1473" w:rsidRDefault="0024782F" w:rsidP="0024782F">
      <w:pPr>
        <w:pStyle w:val="ListParagraph"/>
        <w:numPr>
          <w:ilvl w:val="2"/>
          <w:numId w:val="1"/>
        </w:numPr>
      </w:pPr>
      <w:r>
        <w:t xml:space="preserve">Vaessin, Kogan, </w:t>
      </w:r>
      <w:r>
        <w:rPr>
          <w:b/>
          <w:bCs/>
        </w:rPr>
        <w:t xml:space="preserve">unanimously approved </w:t>
      </w:r>
      <w:r>
        <w:t xml:space="preserve">with </w:t>
      </w:r>
      <w:r>
        <w:rPr>
          <w:b/>
          <w:bCs/>
        </w:rPr>
        <w:t xml:space="preserve">one contingency </w:t>
      </w:r>
      <w:r>
        <w:t xml:space="preserve">(in bold above) and </w:t>
      </w:r>
      <w:r>
        <w:rPr>
          <w:i/>
          <w:iCs/>
        </w:rPr>
        <w:t xml:space="preserve">two recommendations </w:t>
      </w:r>
      <w:r>
        <w:t xml:space="preserve">(in italics above) </w:t>
      </w:r>
    </w:p>
    <w:p w14:paraId="63325AFA" w14:textId="7EDC3979" w:rsidR="0024782F" w:rsidRDefault="0024782F" w:rsidP="0024782F">
      <w:pPr>
        <w:pStyle w:val="ListParagraph"/>
        <w:numPr>
          <w:ilvl w:val="0"/>
          <w:numId w:val="1"/>
        </w:numPr>
      </w:pPr>
      <w:r>
        <w:t xml:space="preserve">Sociology 3410 (existing course requesting new GE theme: Citizenship for a Diverse and Just World) </w:t>
      </w:r>
    </w:p>
    <w:p w14:paraId="6195CCBE" w14:textId="6F736EC7" w:rsidR="0024782F" w:rsidRDefault="0024782F" w:rsidP="0024782F">
      <w:pPr>
        <w:pStyle w:val="ListParagraph"/>
        <w:numPr>
          <w:ilvl w:val="1"/>
          <w:numId w:val="1"/>
        </w:numPr>
      </w:pPr>
      <w:r>
        <w:t xml:space="preserve">Theme Advisory Group: Citizenship for a Diverse and Just World </w:t>
      </w:r>
    </w:p>
    <w:p w14:paraId="3A6DC739" w14:textId="2596770B" w:rsidR="0024782F" w:rsidRDefault="0024782F" w:rsidP="0024782F">
      <w:pPr>
        <w:pStyle w:val="ListParagraph"/>
        <w:numPr>
          <w:ilvl w:val="2"/>
          <w:numId w:val="1"/>
        </w:numPr>
      </w:pPr>
      <w:r>
        <w:t xml:space="preserve">The reviewing faculty ask for additional information and clarity on how the course will engage with the idea of Citizenship throughout the course, as in its current form they are unable to see the course will engage with the GE Theme. They ask that additional information and readings be added that engage with the topic of Citizenship and that the idea of Citizenship be further clarified for students in the weekly calendar. </w:t>
      </w:r>
    </w:p>
    <w:p w14:paraId="18619B71" w14:textId="2FE17448" w:rsidR="003B5452" w:rsidRDefault="003B5452" w:rsidP="0024782F">
      <w:pPr>
        <w:pStyle w:val="ListParagraph"/>
        <w:numPr>
          <w:ilvl w:val="2"/>
          <w:numId w:val="1"/>
        </w:numPr>
      </w:pPr>
      <w:r>
        <w:rPr>
          <w:b/>
          <w:bCs/>
        </w:rPr>
        <w:t xml:space="preserve">No Vote </w:t>
      </w:r>
    </w:p>
    <w:p w14:paraId="7736BAE1" w14:textId="4F69BB62" w:rsidR="003B5452" w:rsidRDefault="003B5452" w:rsidP="003B5452">
      <w:pPr>
        <w:pStyle w:val="ListParagraph"/>
        <w:numPr>
          <w:ilvl w:val="1"/>
          <w:numId w:val="1"/>
        </w:numPr>
      </w:pPr>
      <w:r>
        <w:lastRenderedPageBreak/>
        <w:t xml:space="preserve">Themes Panel </w:t>
      </w:r>
    </w:p>
    <w:p w14:paraId="26467CCA" w14:textId="7E5205B6" w:rsidR="003B5452" w:rsidRDefault="003B5452" w:rsidP="003B5452">
      <w:pPr>
        <w:pStyle w:val="ListParagraph"/>
        <w:numPr>
          <w:ilvl w:val="2"/>
          <w:numId w:val="1"/>
        </w:numPr>
      </w:pPr>
      <w:r>
        <w:t xml:space="preserve">The reviewing faculty ask that the course calendar be more fully developed, as currently they are unable to discern what students will be expected to do each class session. Please provide a class-by-class breakdown that includes a course schedule, assignments, assignment due dates, readings (and when they are expected to be completed), etc. </w:t>
      </w:r>
    </w:p>
    <w:p w14:paraId="21B9EFFB" w14:textId="77777777" w:rsidR="003B5452" w:rsidRPr="003B5452" w:rsidRDefault="003B5452" w:rsidP="003B5452">
      <w:pPr>
        <w:pStyle w:val="ListParagraph"/>
        <w:numPr>
          <w:ilvl w:val="2"/>
          <w:numId w:val="1"/>
        </w:numPr>
      </w:pPr>
      <w:r w:rsidRPr="003B5452">
        <w:t xml:space="preserve">The reviewing faculty ask that the GE Theme: Citizenship for a Diverse and Just World GE Goals, ELOs, and a rationale that explains how the course will fulfill the GE ELOs be added to the course syllabus. While the reviewing faculty see that the GE Goals and ELOs are on pages 2-3 of the syllabus, they are customized for the course material and, per a requirement of General Education courses, they must be the official GE Goals and ELOs. These Goals and ELOs can be found on the Office of Academic Affairs website at: </w:t>
      </w:r>
      <w:hyperlink r:id="rId11" w:history="1">
        <w:r w:rsidRPr="003B5452">
          <w:rPr>
            <w:rStyle w:val="Hyperlink"/>
          </w:rPr>
          <w:t>https://oaa.osu.edu/ohio-state-ge-program</w:t>
        </w:r>
      </w:hyperlink>
      <w:r w:rsidRPr="003B5452">
        <w:t xml:space="preserve">. </w:t>
      </w:r>
    </w:p>
    <w:p w14:paraId="2BB223C2" w14:textId="1E8B3C30" w:rsidR="003B5452" w:rsidRDefault="003B5452" w:rsidP="003B5452">
      <w:pPr>
        <w:pStyle w:val="ListParagraph"/>
        <w:numPr>
          <w:ilvl w:val="2"/>
          <w:numId w:val="1"/>
        </w:numPr>
      </w:pPr>
      <w:r>
        <w:rPr>
          <w:b/>
          <w:bCs/>
        </w:rPr>
        <w:t xml:space="preserve">No Vote </w:t>
      </w:r>
    </w:p>
    <w:p w14:paraId="5E90B376" w14:textId="5E8D904E" w:rsidR="003B5452" w:rsidRDefault="003B5452" w:rsidP="003B5452">
      <w:pPr>
        <w:pStyle w:val="ListParagraph"/>
        <w:numPr>
          <w:ilvl w:val="0"/>
          <w:numId w:val="1"/>
        </w:numPr>
      </w:pPr>
      <w:r>
        <w:t xml:space="preserve">Jewish Studies and Hebrew 3245 (existing cross-listed courses with GE VPA &amp; GE Diversity – Global Studies; requesting new GE Theme: Citizenship for a Diverse and Just World) </w:t>
      </w:r>
    </w:p>
    <w:p w14:paraId="77E5F778" w14:textId="0E64EC9C" w:rsidR="003B5452" w:rsidRDefault="003B5452" w:rsidP="003B5452">
      <w:pPr>
        <w:pStyle w:val="ListParagraph"/>
        <w:numPr>
          <w:ilvl w:val="1"/>
          <w:numId w:val="1"/>
        </w:numPr>
      </w:pPr>
      <w:r>
        <w:t xml:space="preserve">Theme Advisory Group: Citizenship for a Diverse and Just World </w:t>
      </w:r>
    </w:p>
    <w:p w14:paraId="50D5D83D" w14:textId="36944D61" w:rsidR="003B5452" w:rsidRDefault="003B5452" w:rsidP="003B5452">
      <w:pPr>
        <w:pStyle w:val="ListParagraph"/>
        <w:numPr>
          <w:ilvl w:val="2"/>
          <w:numId w:val="1"/>
        </w:numPr>
      </w:pPr>
      <w:r>
        <w:t xml:space="preserve">Cope, Parkman, </w:t>
      </w:r>
      <w:r>
        <w:rPr>
          <w:b/>
          <w:bCs/>
        </w:rPr>
        <w:t xml:space="preserve">unanimously approved </w:t>
      </w:r>
    </w:p>
    <w:p w14:paraId="72695EFF" w14:textId="6673315B" w:rsidR="003B5452" w:rsidRDefault="003B5452" w:rsidP="003B5452">
      <w:pPr>
        <w:pStyle w:val="ListParagraph"/>
        <w:numPr>
          <w:ilvl w:val="1"/>
          <w:numId w:val="1"/>
        </w:numPr>
      </w:pPr>
      <w:r>
        <w:t xml:space="preserve">Themes Panel </w:t>
      </w:r>
    </w:p>
    <w:p w14:paraId="6C395D3A" w14:textId="2A6B0110" w:rsidR="003B5452" w:rsidRPr="00356D02" w:rsidRDefault="003B5452" w:rsidP="003B5452">
      <w:pPr>
        <w:pStyle w:val="ListParagraph"/>
        <w:numPr>
          <w:ilvl w:val="2"/>
          <w:numId w:val="1"/>
        </w:numPr>
      </w:pPr>
      <w:r>
        <w:rPr>
          <w:i/>
          <w:iCs/>
        </w:rPr>
        <w:t xml:space="preserve">The reviewing faculty recommend that, in the course calendar, the idea that there will be a comparison of citizenship in Israel and the U.S. </w:t>
      </w:r>
      <w:r w:rsidR="00356D02">
        <w:rPr>
          <w:i/>
          <w:iCs/>
        </w:rPr>
        <w:t xml:space="preserve">be further clarified. </w:t>
      </w:r>
    </w:p>
    <w:p w14:paraId="66148FB0" w14:textId="5F893435" w:rsidR="00356D02" w:rsidRDefault="00356D02" w:rsidP="003B5452">
      <w:pPr>
        <w:pStyle w:val="ListParagraph"/>
        <w:numPr>
          <w:ilvl w:val="2"/>
          <w:numId w:val="1"/>
        </w:numPr>
      </w:pPr>
      <w:r>
        <w:t xml:space="preserve">Vaessin, Rush, </w:t>
      </w:r>
      <w:r>
        <w:rPr>
          <w:b/>
          <w:bCs/>
        </w:rPr>
        <w:t xml:space="preserve">unanimously approved </w:t>
      </w:r>
      <w:r>
        <w:t xml:space="preserve">with </w:t>
      </w:r>
      <w:r>
        <w:rPr>
          <w:i/>
          <w:iCs/>
        </w:rPr>
        <w:t xml:space="preserve">one recommendation </w:t>
      </w:r>
      <w:r>
        <w:t xml:space="preserve">(in italics above) </w:t>
      </w:r>
    </w:p>
    <w:p w14:paraId="2DA4B3E4" w14:textId="77777777" w:rsidR="00356D02" w:rsidRPr="00157DAA" w:rsidRDefault="00356D02" w:rsidP="00356D02"/>
    <w:sectPr w:rsidR="00356D02" w:rsidRPr="00157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B6E1C"/>
    <w:multiLevelType w:val="hybridMultilevel"/>
    <w:tmpl w:val="44641B2E"/>
    <w:lvl w:ilvl="0" w:tplc="04090011">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8116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A7"/>
    <w:rsid w:val="00083A4E"/>
    <w:rsid w:val="000900AB"/>
    <w:rsid w:val="00157DAA"/>
    <w:rsid w:val="001966CC"/>
    <w:rsid w:val="001E48EC"/>
    <w:rsid w:val="002055A2"/>
    <w:rsid w:val="0024782F"/>
    <w:rsid w:val="0031213F"/>
    <w:rsid w:val="00356D02"/>
    <w:rsid w:val="003B5452"/>
    <w:rsid w:val="003E0DBB"/>
    <w:rsid w:val="00401F64"/>
    <w:rsid w:val="00434DED"/>
    <w:rsid w:val="00452684"/>
    <w:rsid w:val="00524FE7"/>
    <w:rsid w:val="00592942"/>
    <w:rsid w:val="005B5F41"/>
    <w:rsid w:val="00603EBF"/>
    <w:rsid w:val="00632F0F"/>
    <w:rsid w:val="008728D8"/>
    <w:rsid w:val="00973E7C"/>
    <w:rsid w:val="00973E90"/>
    <w:rsid w:val="009941F0"/>
    <w:rsid w:val="00A50D3C"/>
    <w:rsid w:val="00A7445F"/>
    <w:rsid w:val="00A97E22"/>
    <w:rsid w:val="00AB0F15"/>
    <w:rsid w:val="00AE0F65"/>
    <w:rsid w:val="00B67725"/>
    <w:rsid w:val="00BD01E9"/>
    <w:rsid w:val="00BE045F"/>
    <w:rsid w:val="00C02DA7"/>
    <w:rsid w:val="00C32406"/>
    <w:rsid w:val="00CC7455"/>
    <w:rsid w:val="00D347EF"/>
    <w:rsid w:val="00DB6F2C"/>
    <w:rsid w:val="00E117D0"/>
    <w:rsid w:val="00E356D2"/>
    <w:rsid w:val="00F54220"/>
    <w:rsid w:val="00FB1473"/>
    <w:rsid w:val="00FE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9658"/>
  <w15:chartTrackingRefBased/>
  <w15:docId w15:val="{ADB11E9B-E3FC-4E66-B1B3-CCE4FDE7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220"/>
    <w:pPr>
      <w:ind w:left="720"/>
      <w:contextualSpacing/>
    </w:pPr>
  </w:style>
  <w:style w:type="character" w:styleId="Hyperlink">
    <w:name w:val="Hyperlink"/>
    <w:basedOn w:val="DefaultParagraphFont"/>
    <w:uiPriority w:val="99"/>
    <w:unhideWhenUsed/>
    <w:rsid w:val="001E48EC"/>
    <w:rPr>
      <w:color w:val="0563C1" w:themeColor="hyperlink"/>
      <w:u w:val="single"/>
    </w:rPr>
  </w:style>
  <w:style w:type="character" w:styleId="UnresolvedMention">
    <w:name w:val="Unresolved Mention"/>
    <w:basedOn w:val="DefaultParagraphFont"/>
    <w:uiPriority w:val="99"/>
    <w:semiHidden/>
    <w:unhideWhenUsed/>
    <w:rsid w:val="001E4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distance-cour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aa.osu.edu/ohio-state-ge-progr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11" Type="http://schemas.openxmlformats.org/officeDocument/2006/relationships/hyperlink" Target="https://oaa.osu.edu/ohio-state-ge-program" TargetMode="External"/><Relationship Id="rId5" Type="http://schemas.openxmlformats.org/officeDocument/2006/relationships/hyperlink" Target="https://asccas.osu.edu/curriculum/syllabus-elements" TargetMode="External"/><Relationship Id="rId10"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hyperlink" Target="https://oaa.osu.edu/ohio-state-g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2022-05-24T14:38:00Z</dcterms:created>
  <dcterms:modified xsi:type="dcterms:W3CDTF">2022-05-24T14:38:00Z</dcterms:modified>
</cp:coreProperties>
</file>